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271" w:rsidRPr="00160D20" w:rsidRDefault="00633271" w:rsidP="00AF0B6B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bCs/>
          <w:color w:val="2B2B2B"/>
          <w:sz w:val="22"/>
          <w:szCs w:val="22"/>
        </w:rPr>
        <w:t>Доклад для воспитателей ДОУ на тему:</w:t>
      </w:r>
    </w:p>
    <w:p w:rsidR="00AF0B6B" w:rsidRPr="00160D20" w:rsidRDefault="00AF0B6B" w:rsidP="004E00B1">
      <w:pPr>
        <w:spacing w:before="134" w:after="134" w:line="240" w:lineRule="auto"/>
        <w:rPr>
          <w:b/>
          <w:bCs/>
          <w:color w:val="2B2B2B"/>
        </w:rPr>
      </w:pPr>
      <w:r w:rsidRPr="00160D20">
        <w:rPr>
          <w:b/>
          <w:bCs/>
          <w:color w:val="2B2B2B"/>
        </w:rPr>
        <w:t>«Что мы знаем об экологии»</w:t>
      </w:r>
    </w:p>
    <w:p w:rsidR="004E00B1" w:rsidRPr="00160D20" w:rsidRDefault="004E00B1" w:rsidP="004E00B1">
      <w:pPr>
        <w:spacing w:before="134" w:after="134" w:line="240" w:lineRule="auto"/>
        <w:rPr>
          <w:rFonts w:ascii="Open Sans" w:eastAsia="Times New Roman" w:hAnsi="Open Sans" w:cs="Times New Roman"/>
          <w:b/>
          <w:color w:val="000000"/>
          <w:lang w:eastAsia="ru-RU"/>
        </w:rPr>
      </w:pPr>
      <w:r w:rsidRPr="00160D20">
        <w:rPr>
          <w:rFonts w:ascii="Open Sans" w:eastAsia="Times New Roman" w:hAnsi="Open Sans" w:cs="Times New Roman"/>
          <w:b/>
          <w:color w:val="000000"/>
          <w:lang w:eastAsia="ru-RU"/>
        </w:rPr>
        <w:t xml:space="preserve"> Проблема взаимосвязи человека с природой не нова, она имела место всегда. Но сейчас, в настоящее время, экологическая проблема взаимодействия человека и природы, а также взаимодействия человеческого общества на окружающую среду стала очень острой и приняла огромные масштабы. Планету может спасти лишь деятельность людей, совершаемая на основе глубокого понимания законов природы, учет многочисленных взаимодействий в природных сообществах, осознание того, что человек - это всего лишь часть природы. Это означает, что экологическая проблема встает сегодня не только как проблема сохранения окружающей среды от загрязнения и других отрицательных влияний хозяйственной деятельности человека на Земле. Она вырастает в проблему предотвращения стихийного воздействия людей на природу, в сознательно, целенаправленно, планомерно развивающееся взаимодействие с нею. Такое взаимодействие осуществимо при наличии в каждом человеке достаточного уровня экологической культуры, экологического сознания, формирование которых начинается с детства и продолжается всю жизнь.</w:t>
      </w:r>
    </w:p>
    <w:p w:rsidR="004E00B1" w:rsidRPr="00160D20" w:rsidRDefault="004E00B1" w:rsidP="004E00B1">
      <w:pPr>
        <w:spacing w:before="134" w:after="134" w:line="240" w:lineRule="auto"/>
        <w:rPr>
          <w:rFonts w:ascii="Open Sans" w:eastAsia="Times New Roman" w:hAnsi="Open Sans" w:cs="Times New Roman"/>
          <w:b/>
          <w:color w:val="000000"/>
          <w:lang w:eastAsia="ru-RU"/>
        </w:rPr>
      </w:pPr>
      <w:r w:rsidRPr="00160D20">
        <w:rPr>
          <w:rFonts w:ascii="Open Sans" w:eastAsia="Times New Roman" w:hAnsi="Open Sans" w:cs="Times New Roman"/>
          <w:b/>
          <w:color w:val="000000"/>
          <w:lang w:eastAsia="ru-RU"/>
        </w:rPr>
        <w:t>Дошкольное учреждение уже сегодня призвано проявить настойчивость в воспитании нового поколения, которому присуще особое видение мира как объекта его постоянной заботы. Формирование экологического сознания - важнейшая задача дошкольного учреждения в настоящее время. Нынешняя экологическая ситуация такова, что более нельзя обойтись без радикальных и всесторонних изменений практически всех аспектов общественной жизни.</w:t>
      </w:r>
    </w:p>
    <w:p w:rsidR="004E00B1" w:rsidRPr="00160D20" w:rsidRDefault="004E00B1" w:rsidP="004E00B1">
      <w:pPr>
        <w:spacing w:before="134" w:after="134" w:line="240" w:lineRule="auto"/>
        <w:rPr>
          <w:rFonts w:ascii="Open Sans" w:eastAsia="Times New Roman" w:hAnsi="Open Sans" w:cs="Times New Roman"/>
          <w:b/>
          <w:color w:val="000000"/>
          <w:lang w:eastAsia="ru-RU"/>
        </w:rPr>
      </w:pPr>
      <w:r w:rsidRPr="00160D20">
        <w:rPr>
          <w:rFonts w:ascii="Open Sans" w:eastAsia="Times New Roman" w:hAnsi="Open Sans" w:cs="Times New Roman"/>
          <w:b/>
          <w:color w:val="000000"/>
          <w:lang w:eastAsia="ru-RU"/>
        </w:rPr>
        <w:t>И начинать экологическое воспитание надо с дошкольного возраста, так как в это время приобретенные знания могут в дальнейшем преобразоваться в прочные убеждения.</w:t>
      </w:r>
    </w:p>
    <w:p w:rsidR="00633271" w:rsidRPr="00160D20" w:rsidRDefault="004E00B1" w:rsidP="004E00B1">
      <w:pPr>
        <w:pStyle w:val="a3"/>
        <w:shd w:val="clear" w:color="auto" w:fill="FFFFFF"/>
        <w:spacing w:line="360" w:lineRule="auto"/>
        <w:jc w:val="center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rFonts w:ascii="Open Sans" w:hAnsi="Open Sans"/>
          <w:b/>
          <w:color w:val="000000"/>
          <w:sz w:val="22"/>
          <w:szCs w:val="22"/>
        </w:rPr>
        <w:t>Детский сад является первым звеном системы непрерывного экологического образования, поэтому не случайно перед педагогами встает задача формирования у дошкольников основ культуры рационального природопользования.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В настоящее время нельзя не заниматься экологическим воспитанием и развитием, в какой бы области ни специализировался педагог. Экология – не только наука – это мировоззрение современного человека, осознающего свою ответственность за будущее общего для всех нас Дома – планеты Земля, такой красивой, такой большой и такой хрупкой.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Одна из целей экологического воспитания — формирование начал экологической культуры, в том числе правильного отношения к природе, к себе и другим людям как к части природы, к вещам и материалам природного происхождения.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К условиям сохранения бога</w:t>
      </w:r>
      <w:proofErr w:type="gramStart"/>
      <w:r w:rsidRPr="00160D20">
        <w:rPr>
          <w:b/>
          <w:color w:val="2B2B2B"/>
          <w:sz w:val="22"/>
          <w:szCs w:val="22"/>
        </w:rPr>
        <w:t>тств пр</w:t>
      </w:r>
      <w:proofErr w:type="gramEnd"/>
      <w:r w:rsidRPr="00160D20">
        <w:rPr>
          <w:b/>
          <w:color w:val="2B2B2B"/>
          <w:sz w:val="22"/>
          <w:szCs w:val="22"/>
        </w:rPr>
        <w:t>ироды относятся экономное использование воды, газа, бумаги, тепла, электричества, сбор металлолома и макулатуры.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В детском саду закладываются основы экологической культуры. Дети впервые попадают в мир знаний о природе. Дальнейшее их отношение к природе во многом будет зависеть от того, осознают ли они ее ценность, насколько глубоко будут воспитаны эстетические и нравственные отношения к природным объектам.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Формирование у детей ответственного отношения к природе – сложный и длительный процесс. Конечным результатом должно быть развитие эмоциональной отзывчивости, умения и желания активно защищать, облагораживать природную среду.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Для экологического воспитания детей нужно решить 3 задачи:</w:t>
      </w:r>
    </w:p>
    <w:p w:rsidR="00633271" w:rsidRPr="00160D20" w:rsidRDefault="00633271" w:rsidP="00633271">
      <w:pPr>
        <w:pStyle w:val="a3"/>
        <w:numPr>
          <w:ilvl w:val="0"/>
          <w:numId w:val="1"/>
        </w:numPr>
        <w:shd w:val="clear" w:color="auto" w:fill="FFFFFF"/>
        <w:spacing w:line="360" w:lineRule="auto"/>
        <w:ind w:left="0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Доказать детям, что в природе все взаимосвязано.</w:t>
      </w:r>
    </w:p>
    <w:p w:rsidR="00633271" w:rsidRPr="00160D20" w:rsidRDefault="00633271" w:rsidP="00633271">
      <w:pPr>
        <w:pStyle w:val="a3"/>
        <w:numPr>
          <w:ilvl w:val="0"/>
          <w:numId w:val="1"/>
        </w:numPr>
        <w:shd w:val="clear" w:color="auto" w:fill="FFFFFF"/>
        <w:spacing w:line="360" w:lineRule="auto"/>
        <w:ind w:left="0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lastRenderedPageBreak/>
        <w:t>Помочь понять, для чего человек должен знать природные связи и не нарушать их, ибо нарушение связей влечет за собой необратимые последствия для природы и человека.</w:t>
      </w:r>
    </w:p>
    <w:p w:rsidR="00633271" w:rsidRPr="00160D20" w:rsidRDefault="00633271" w:rsidP="00633271">
      <w:pPr>
        <w:pStyle w:val="a3"/>
        <w:numPr>
          <w:ilvl w:val="0"/>
          <w:numId w:val="1"/>
        </w:numPr>
        <w:shd w:val="clear" w:color="auto" w:fill="FFFFFF"/>
        <w:spacing w:line="360" w:lineRule="auto"/>
        <w:ind w:left="0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Помочь научиться строить свое поведение в природе на основе знаний и взаимосвязях в ней и соответствующей оценки возможных последствий своих поступков.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Экологически грамотное, бережное отношение человека к природе складывается постепенно, под влиянием окружающей действительности, в частности, обучения. Наши дети большую часть жизни проводят на улице. Наблюдения показывают, что дети не всегда умеют вести себя на природе. Они ломают деревья, уничтожают зе</w:t>
      </w:r>
      <w:r w:rsidR="00BA5080" w:rsidRPr="00160D20">
        <w:rPr>
          <w:b/>
          <w:color w:val="2B2B2B"/>
          <w:sz w:val="22"/>
          <w:szCs w:val="22"/>
        </w:rPr>
        <w:t>леную растительность</w:t>
      </w:r>
      <w:r w:rsidRPr="00160D20">
        <w:rPr>
          <w:b/>
          <w:color w:val="2B2B2B"/>
          <w:sz w:val="22"/>
          <w:szCs w:val="22"/>
        </w:rPr>
        <w:t>. Иногда дети являются виновниками лесных пожаров.</w:t>
      </w:r>
    </w:p>
    <w:p w:rsidR="007E2E2E" w:rsidRPr="00160D20" w:rsidRDefault="00633271" w:rsidP="007252C5">
      <w:pPr>
        <w:pStyle w:val="c0"/>
        <w:rPr>
          <w:rStyle w:val="c1"/>
          <w:rFonts w:ascii="Arial" w:hAnsi="Arial" w:cs="Arial"/>
          <w:b/>
          <w:color w:val="212529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Чтобы ребенок научился понимать природу, чувствовать ее красоту, читать ее язык, беречь ее богатства, нужно прививать ему эти чувства с самого раннего детства, когда интерес к окружающему миру велик.</w:t>
      </w:r>
      <w:r w:rsidR="00B125E7" w:rsidRPr="00160D20">
        <w:rPr>
          <w:rFonts w:ascii="Arial" w:hAnsi="Arial" w:cs="Arial"/>
          <w:b/>
          <w:noProof/>
          <w:color w:val="212529"/>
          <w:sz w:val="22"/>
          <w:szCs w:val="22"/>
        </w:rPr>
        <w:t xml:space="preserve"> </w:t>
      </w:r>
      <w:r w:rsidR="00B125E7" w:rsidRPr="00160D20">
        <w:rPr>
          <w:rStyle w:val="c112"/>
          <w:b/>
          <w:sz w:val="22"/>
          <w:szCs w:val="22"/>
        </w:rPr>
        <w:t>Для реализации задач экологического воспитания духовно-нравственное состояние ребёнка  использую  следующие методы, формы, и методические приёмы обучения</w:t>
      </w:r>
      <w:r w:rsidR="00B125E7" w:rsidRPr="00160D20">
        <w:rPr>
          <w:b/>
          <w:color w:val="2B2B2B"/>
          <w:sz w:val="22"/>
          <w:szCs w:val="22"/>
        </w:rPr>
        <w:t xml:space="preserve"> </w:t>
      </w:r>
      <w:r w:rsidR="007252C5" w:rsidRPr="00160D20">
        <w:rPr>
          <w:rFonts w:ascii="Arial" w:hAnsi="Arial" w:cs="Arial"/>
          <w:b/>
          <w:color w:val="212529"/>
          <w:sz w:val="22"/>
          <w:szCs w:val="22"/>
        </w:rPr>
        <w:t xml:space="preserve"> </w:t>
      </w:r>
      <w:r w:rsidR="007252C5" w:rsidRPr="00160D20">
        <w:rPr>
          <w:rStyle w:val="c1"/>
          <w:rFonts w:ascii="Arial" w:hAnsi="Arial" w:cs="Arial"/>
          <w:b/>
          <w:color w:val="212529"/>
          <w:sz w:val="22"/>
          <w:szCs w:val="22"/>
        </w:rPr>
        <w:t>Дошкольное детство даёт ребёнку возможность тесно общаться с природой и воспринимать яркие впечатления под её воздействием. Успех в активном познании мира природы, сложных взаимодействий в каждом природном сообществе, их изменениях, причинах нарушения и путях преодоления, может быть обеспечен при использовании различных форм работы, направленных на процесс развития основ экологической культуры дошкольников. Используются</w:t>
      </w:r>
      <w:r w:rsidR="00E76C2F" w:rsidRPr="00160D20">
        <w:rPr>
          <w:rStyle w:val="c1"/>
          <w:rFonts w:ascii="Arial" w:hAnsi="Arial" w:cs="Arial"/>
          <w:b/>
          <w:color w:val="212529"/>
          <w:sz w:val="22"/>
          <w:szCs w:val="22"/>
        </w:rPr>
        <w:t xml:space="preserve"> разные</w:t>
      </w:r>
      <w:r w:rsidR="007252C5" w:rsidRPr="00160D20">
        <w:rPr>
          <w:rStyle w:val="c1"/>
          <w:rFonts w:ascii="Arial" w:hAnsi="Arial" w:cs="Arial"/>
          <w:b/>
          <w:color w:val="212529"/>
          <w:sz w:val="22"/>
          <w:szCs w:val="22"/>
        </w:rPr>
        <w:t xml:space="preserve"> </w:t>
      </w:r>
    </w:p>
    <w:p w:rsidR="007E2E2E" w:rsidRPr="00160D20" w:rsidRDefault="007E2E2E" w:rsidP="007252C5">
      <w:pPr>
        <w:pStyle w:val="c0"/>
        <w:rPr>
          <w:rStyle w:val="c1"/>
          <w:rFonts w:ascii="Arial" w:hAnsi="Arial" w:cs="Arial"/>
          <w:b/>
          <w:color w:val="212529"/>
          <w:sz w:val="22"/>
          <w:szCs w:val="22"/>
        </w:rPr>
      </w:pPr>
    </w:p>
    <w:p w:rsidR="007252C5" w:rsidRPr="00160D20" w:rsidRDefault="007252C5" w:rsidP="007252C5">
      <w:pPr>
        <w:pStyle w:val="c0"/>
        <w:rPr>
          <w:rFonts w:ascii="Arial" w:hAnsi="Arial" w:cs="Arial"/>
          <w:b/>
          <w:color w:val="212529"/>
          <w:sz w:val="22"/>
          <w:szCs w:val="22"/>
        </w:rPr>
      </w:pPr>
      <w:r w:rsidRPr="00160D20">
        <w:rPr>
          <w:rStyle w:val="c1"/>
          <w:rFonts w:ascii="Arial" w:hAnsi="Arial" w:cs="Arial"/>
          <w:b/>
          <w:color w:val="212529"/>
          <w:sz w:val="22"/>
          <w:szCs w:val="22"/>
        </w:rPr>
        <w:t xml:space="preserve"> </w:t>
      </w:r>
      <w:r w:rsidRPr="00160D20">
        <w:rPr>
          <w:b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  <w:t xml:space="preserve"> </w:t>
      </w:r>
    </w:p>
    <w:p w:rsidR="007252C5" w:rsidRPr="00160D20" w:rsidRDefault="007252C5" w:rsidP="007252C5">
      <w:pPr>
        <w:pStyle w:val="c0"/>
        <w:rPr>
          <w:rFonts w:ascii="Arial" w:hAnsi="Arial" w:cs="Arial"/>
          <w:b/>
          <w:color w:val="212529"/>
          <w:sz w:val="22"/>
          <w:szCs w:val="22"/>
        </w:rPr>
      </w:pPr>
      <w:r w:rsidRPr="00160D20">
        <w:rPr>
          <w:rStyle w:val="c1"/>
          <w:rFonts w:ascii="Arial" w:hAnsi="Arial" w:cs="Arial"/>
          <w:b/>
          <w:color w:val="212529"/>
          <w:sz w:val="22"/>
          <w:szCs w:val="22"/>
        </w:rPr>
        <w:t>Методы обучения – это способы совместной деятельности воспитателя и детей (культурные практики), в ходе которой осуществляется формирование знаний, умений и навыков, а также воспитание отношения к окружающему миру.</w:t>
      </w:r>
    </w:p>
    <w:p w:rsidR="001F475D" w:rsidRDefault="007252C5" w:rsidP="007252C5">
      <w:pPr>
        <w:spacing w:before="118" w:after="118" w:line="240" w:lineRule="auto"/>
        <w:rPr>
          <w:rFonts w:ascii="Arial" w:eastAsia="Times New Roman" w:hAnsi="Arial" w:cs="Arial"/>
          <w:b/>
          <w:color w:val="212529"/>
          <w:lang w:eastAsia="ru-RU"/>
        </w:rPr>
      </w:pPr>
      <w:r w:rsidRPr="00160D20">
        <w:rPr>
          <w:rFonts w:ascii="Arial" w:eastAsia="Times New Roman" w:hAnsi="Arial" w:cs="Arial"/>
          <w:b/>
          <w:color w:val="212529"/>
          <w:lang w:eastAsia="ru-RU"/>
        </w:rPr>
        <w:t>К наглядным методам относятся: наблюдение, рассматривание картин, демонстрация моделей, кино и диафильмов. Наглядные методы с наибольшей полнотой соответствуют возможностям познавательной деятельности детей дошкольного возраста. Позволяют сформировать у них яркие, конкретные представления о живой и неживой природе.</w:t>
      </w:r>
      <w:r w:rsidR="001F475D" w:rsidRPr="001F475D">
        <w:rPr>
          <w:rFonts w:ascii="Arial" w:eastAsia="Times New Roman" w:hAnsi="Arial" w:cs="Arial"/>
          <w:b/>
          <w:color w:val="212529"/>
          <w:lang w:eastAsia="ru-RU"/>
        </w:rPr>
        <w:t xml:space="preserve"> </w:t>
      </w:r>
      <w:r w:rsidR="001F475D" w:rsidRPr="00160D20">
        <w:rPr>
          <w:rFonts w:ascii="Arial" w:eastAsia="Times New Roman" w:hAnsi="Arial" w:cs="Arial"/>
          <w:b/>
          <w:color w:val="212529"/>
          <w:lang w:eastAsia="ru-RU"/>
        </w:rPr>
        <w:t>Практические методы – это игра, элементарные опыты и моделирование. Их применение позволяет уточнять представления детей, углублять их, приводить полученные знания в систему,</w:t>
      </w:r>
      <w:proofErr w:type="gramStart"/>
      <w:r w:rsidR="001F475D" w:rsidRPr="00160D20">
        <w:rPr>
          <w:rFonts w:ascii="Arial" w:eastAsia="Times New Roman" w:hAnsi="Arial" w:cs="Arial"/>
          <w:b/>
          <w:color w:val="212529"/>
          <w:lang w:eastAsia="ru-RU"/>
        </w:rPr>
        <w:t xml:space="preserve"> ,</w:t>
      </w:r>
      <w:proofErr w:type="gramEnd"/>
      <w:r w:rsidR="001F475D" w:rsidRPr="00160D20">
        <w:rPr>
          <w:rFonts w:ascii="Arial" w:eastAsia="Times New Roman" w:hAnsi="Arial" w:cs="Arial"/>
          <w:b/>
          <w:color w:val="212529"/>
          <w:lang w:eastAsia="ru-RU"/>
        </w:rPr>
        <w:t xml:space="preserve"> упражнять детей в применении полученных знаний</w:t>
      </w:r>
    </w:p>
    <w:p w:rsidR="007252C5" w:rsidRPr="00160D20" w:rsidRDefault="0047059D" w:rsidP="007252C5">
      <w:pPr>
        <w:spacing w:before="118" w:after="118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160D20">
        <w:rPr>
          <w:rFonts w:ascii="Times New Roman" w:eastAsia="Times New Roman" w:hAnsi="Times New Roman" w:cs="Times New Roman"/>
          <w:b/>
          <w:noProof/>
          <w:color w:val="000000"/>
          <w:w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15332"/>
            <wp:effectExtent l="19050" t="0" r="3175" b="0"/>
            <wp:docPr id="18" name="Рисунок 3" descr="C:\Users\Петр\Desktop\фото для сада\IMG_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тр\Desktop\фото для сада\IMG_1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0D20">
        <w:rPr>
          <w:rFonts w:ascii="Times New Roman" w:eastAsia="Times New Roman" w:hAnsi="Times New Roman" w:cs="Times New Roman"/>
          <w:b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7059D" w:rsidRPr="00160D20" w:rsidRDefault="0047059D" w:rsidP="0047059D">
      <w:pPr>
        <w:spacing w:before="118" w:after="118" w:line="240" w:lineRule="auto"/>
        <w:rPr>
          <w:rFonts w:ascii="Arial" w:eastAsia="Times New Roman" w:hAnsi="Arial" w:cs="Arial"/>
          <w:b/>
          <w:color w:val="212529"/>
          <w:lang w:eastAsia="ru-RU"/>
        </w:rPr>
      </w:pPr>
      <w:r w:rsidRPr="00160D20">
        <w:rPr>
          <w:rFonts w:ascii="Arial" w:eastAsia="Times New Roman" w:hAnsi="Arial" w:cs="Arial"/>
          <w:b/>
          <w:color w:val="212529"/>
          <w:lang w:eastAsia="ru-RU"/>
        </w:rPr>
        <w:t xml:space="preserve"> Словесные методы – это рассказы воспитателя и детей, чтение художественных произведений, беседы. Словесные методы используются для расширения знаний детей о природе, для их систематизации и обобщения, помогают формировать у дошкольников эмоционально-</w:t>
      </w:r>
      <w:r w:rsidRPr="009D1822">
        <w:rPr>
          <w:rFonts w:ascii="Arial" w:eastAsia="Times New Roman" w:hAnsi="Arial" w:cs="Arial"/>
          <w:b/>
          <w:color w:val="212529"/>
          <w:sz w:val="24"/>
          <w:szCs w:val="24"/>
          <w:lang w:eastAsia="ru-RU"/>
        </w:rPr>
        <w:t>положительное отношение к природе.</w:t>
      </w:r>
      <w:r w:rsidRPr="009D1822">
        <w:rPr>
          <w:b/>
          <w:noProof/>
          <w:sz w:val="24"/>
          <w:szCs w:val="24"/>
          <w:lang w:eastAsia="ru-RU"/>
        </w:rPr>
        <w:t xml:space="preserve"> </w:t>
      </w:r>
    </w:p>
    <w:p w:rsidR="0047059D" w:rsidRPr="00160D20" w:rsidRDefault="0047059D" w:rsidP="007252C5">
      <w:pPr>
        <w:spacing w:before="118" w:after="118" w:line="240" w:lineRule="auto"/>
        <w:rPr>
          <w:rFonts w:ascii="Arial" w:eastAsia="Times New Roman" w:hAnsi="Arial" w:cs="Arial"/>
          <w:b/>
          <w:color w:val="212529"/>
          <w:lang w:eastAsia="ru-RU"/>
        </w:rPr>
      </w:pPr>
    </w:p>
    <w:p w:rsidR="007252C5" w:rsidRPr="00160D20" w:rsidRDefault="000D7E6B" w:rsidP="007252C5">
      <w:pPr>
        <w:spacing w:before="118" w:after="118" w:line="240" w:lineRule="auto"/>
        <w:rPr>
          <w:rFonts w:ascii="Arial" w:eastAsia="Times New Roman" w:hAnsi="Arial" w:cs="Arial"/>
          <w:color w:val="212529"/>
          <w:lang w:eastAsia="ru-RU"/>
        </w:rPr>
      </w:pPr>
      <w:r w:rsidRPr="00160D20">
        <w:rPr>
          <w:rFonts w:ascii="Times New Roman" w:eastAsia="Times New Roman" w:hAnsi="Times New Roman" w:cs="Times New Roman"/>
          <w:b/>
          <w:noProof/>
          <w:snapToGrid w:val="0"/>
          <w:color w:val="000000"/>
          <w:w w:val="0"/>
          <w:lang w:eastAsia="ru-RU"/>
        </w:rPr>
        <w:lastRenderedPageBreak/>
        <w:drawing>
          <wp:inline distT="0" distB="0" distL="0" distR="0">
            <wp:extent cx="5940425" cy="4458265"/>
            <wp:effectExtent l="19050" t="0" r="3175" b="0"/>
            <wp:docPr id="22" name="Рисунок 6" descr="C:\Users\Петр\Desktop\фото для сада\IMG_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тр\Desktop\фото для сада\IMG_1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59D" w:rsidRPr="00160D20">
        <w:rPr>
          <w:rFonts w:ascii="Arial" w:eastAsia="Times New Roman" w:hAnsi="Arial" w:cs="Arial"/>
          <w:b/>
          <w:noProof/>
          <w:color w:val="212529"/>
          <w:lang w:eastAsia="ru-RU"/>
        </w:rPr>
        <w:drawing>
          <wp:inline distT="0" distB="0" distL="0" distR="0">
            <wp:extent cx="5940425" cy="4458265"/>
            <wp:effectExtent l="19050" t="0" r="3175" b="0"/>
            <wp:docPr id="19" name="Рисунок 4" descr="C:\Users\Петр\Desktop\фото для сада\IMG_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тр\Desktop\фото для сада\IMG_1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D20" w:rsidRPr="00160D20" w:rsidRDefault="00677AFB" w:rsidP="00160D20">
      <w:pPr>
        <w:pStyle w:val="a3"/>
        <w:shd w:val="clear" w:color="auto" w:fill="FFFFFF"/>
        <w:rPr>
          <w:b/>
          <w:color w:val="2B2B2B"/>
          <w:sz w:val="22"/>
          <w:szCs w:val="22"/>
        </w:rPr>
      </w:pPr>
      <w:proofErr w:type="gramStart"/>
      <w:r w:rsidRPr="00160D20">
        <w:rPr>
          <w:b/>
          <w:color w:val="2B2B2B"/>
          <w:sz w:val="22"/>
          <w:szCs w:val="22"/>
        </w:rPr>
        <w:lastRenderedPageBreak/>
        <w:t>Задумываясь о значении окружающего нас мира мы приходим к выводу, что главнейшее наше богатство — не последнее достижение технической мысли, не благоустроенный быт, а чистый воздух, прозрачная вода, пышная растительность и богатый животный мир, а также</w:t>
      </w:r>
      <w:r w:rsidR="00633271" w:rsidRPr="00160D20">
        <w:rPr>
          <w:b/>
          <w:color w:val="2B2B2B"/>
          <w:sz w:val="22"/>
          <w:szCs w:val="22"/>
        </w:rPr>
        <w:t>, что экологические факторы не стабильны, а их сезонные или суточные изменения тотчас сказываются на жизни и растений и животных.</w:t>
      </w:r>
      <w:proofErr w:type="gramEnd"/>
      <w:r w:rsidR="008A08DD" w:rsidRPr="00160D20">
        <w:rPr>
          <w:b/>
          <w:color w:val="2B2B2B"/>
          <w:sz w:val="22"/>
          <w:szCs w:val="22"/>
        </w:rPr>
        <w:t xml:space="preserve"> </w:t>
      </w:r>
      <w:r w:rsidR="00633271" w:rsidRPr="00160D20">
        <w:rPr>
          <w:b/>
          <w:color w:val="2B2B2B"/>
          <w:sz w:val="22"/>
          <w:szCs w:val="22"/>
        </w:rPr>
        <w:t xml:space="preserve">Изучить их влияние на живые организмы под силу малышам. Поэтому эту работу нужно начинать в детском саду, стараясь пробудить в </w:t>
      </w:r>
      <w:r w:rsidR="00D40090" w:rsidRPr="00160D20">
        <w:rPr>
          <w:b/>
          <w:color w:val="2B2B2B"/>
          <w:sz w:val="22"/>
          <w:szCs w:val="22"/>
        </w:rPr>
        <w:t>детях,</w:t>
      </w:r>
      <w:r w:rsidR="00633271" w:rsidRPr="00160D20">
        <w:rPr>
          <w:b/>
          <w:color w:val="2B2B2B"/>
          <w:sz w:val="22"/>
          <w:szCs w:val="22"/>
        </w:rPr>
        <w:t xml:space="preserve"> прежде всего </w:t>
      </w:r>
    </w:p>
    <w:p w:rsidR="00160D20" w:rsidRPr="00160D20" w:rsidRDefault="00010A75" w:rsidP="00160D20">
      <w:pPr>
        <w:pStyle w:val="a3"/>
        <w:shd w:val="clear" w:color="auto" w:fill="FFFFFF"/>
        <w:rPr>
          <w:rFonts w:ascii="Open Sans" w:hAnsi="Open Sans"/>
          <w:b/>
          <w:color w:val="000000"/>
          <w:sz w:val="22"/>
          <w:szCs w:val="22"/>
        </w:rPr>
      </w:pPr>
      <w:r w:rsidRPr="009D1822">
        <w:rPr>
          <w:b/>
          <w:color w:val="2B2B2B"/>
        </w:rPr>
        <w:t xml:space="preserve">величина листьев, особенности внешнего строения цветков и плодов. Например, ранней осенью, в теплый </w:t>
      </w:r>
      <w:r w:rsidR="00160D20" w:rsidRPr="00160D20">
        <w:rPr>
          <w:b/>
          <w:color w:val="2B2B2B"/>
          <w:sz w:val="22"/>
          <w:szCs w:val="22"/>
        </w:rPr>
        <w:t>интерес к окружающей природе, учить сравнивать, делать выводы.</w:t>
      </w:r>
      <w:r w:rsidR="00160D20" w:rsidRPr="00160D20">
        <w:rPr>
          <w:b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  <w:t xml:space="preserve"> </w:t>
      </w:r>
      <w:r w:rsidR="00160D20" w:rsidRPr="00160D20">
        <w:rPr>
          <w:rFonts w:ascii="Segoe UI" w:hAnsi="Segoe UI" w:cs="Segoe UI"/>
          <w:b/>
          <w:color w:val="2C2F34"/>
          <w:sz w:val="22"/>
          <w:szCs w:val="22"/>
        </w:rPr>
        <w:t xml:space="preserve"> У детей дошкольного возраста внимание неустойчивое. Они быстро теряют интерес к одному предмету и переключаются на другой, утомляются. Поэтому для изучения мира природы используется принцип «спирали». Каждая тема изучается небольшими порциями. Затем из года в год к ней возвращаются, углубляя и расширяя знания, </w:t>
      </w:r>
      <w:proofErr w:type="gramStart"/>
      <w:r w:rsidR="00160D20" w:rsidRPr="00160D20">
        <w:rPr>
          <w:rFonts w:ascii="Segoe UI" w:hAnsi="Segoe UI" w:cs="Segoe UI"/>
          <w:b/>
          <w:color w:val="2C2F34"/>
          <w:sz w:val="22"/>
          <w:szCs w:val="22"/>
        </w:rPr>
        <w:t>используя более сложные методики</w:t>
      </w:r>
      <w:r w:rsidR="00160D20" w:rsidRPr="00160D20">
        <w:rPr>
          <w:b/>
          <w:color w:val="2B2B2B"/>
          <w:sz w:val="22"/>
          <w:szCs w:val="22"/>
        </w:rPr>
        <w:t xml:space="preserve"> </w:t>
      </w:r>
      <w:r w:rsidR="00160D20" w:rsidRPr="00160D20">
        <w:rPr>
          <w:b/>
          <w:color w:val="000000"/>
          <w:sz w:val="22"/>
          <w:szCs w:val="22"/>
        </w:rPr>
        <w:t>Программа обучения и воспитания детей по ознакомлению с природой в детском саду построена</w:t>
      </w:r>
      <w:proofErr w:type="gramEnd"/>
      <w:r w:rsidR="00160D20" w:rsidRPr="00160D20">
        <w:rPr>
          <w:b/>
          <w:color w:val="000000"/>
          <w:sz w:val="22"/>
          <w:szCs w:val="22"/>
        </w:rPr>
        <w:t xml:space="preserve"> с учетом принципа сезонности. В ней заложены возможности познания природы в строгой логической последовательности: от изменений в неживой (солнце, долгота дня, почва, вода) - к изменениям в живом мире (растения, животного) предполагает рассматривать его только во взаимодействии </w:t>
      </w:r>
      <w:proofErr w:type="gramStart"/>
      <w:r w:rsidR="00160D20" w:rsidRPr="00160D20">
        <w:rPr>
          <w:b/>
          <w:color w:val="000000"/>
          <w:sz w:val="22"/>
          <w:szCs w:val="22"/>
        </w:rPr>
        <w:t>с</w:t>
      </w:r>
      <w:proofErr w:type="gramEnd"/>
      <w:r w:rsidR="00160D20" w:rsidRPr="00160D20">
        <w:rPr>
          <w:b/>
          <w:color w:val="000000"/>
          <w:sz w:val="22"/>
          <w:szCs w:val="22"/>
        </w:rPr>
        <w:t xml:space="preserve"> неживым в природе.</w:t>
      </w:r>
    </w:p>
    <w:p w:rsidR="00160D20" w:rsidRPr="00160D20" w:rsidRDefault="00160D20" w:rsidP="00160D20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color w:val="000000"/>
          <w:lang w:eastAsia="ru-RU"/>
        </w:rPr>
      </w:pPr>
      <w:r w:rsidRPr="00160D20">
        <w:rPr>
          <w:rFonts w:ascii="Times New Roman" w:eastAsia="Times New Roman" w:hAnsi="Times New Roman" w:cs="Times New Roman"/>
          <w:b/>
          <w:color w:val="000000"/>
          <w:lang w:eastAsia="ru-RU"/>
        </w:rPr>
        <w:t>Именно ознакомление с сезонными явлениями, их последовательностью, причинами изменений живого в связи с изменениями внешней среды (похолодание, потепление) и с приспособляемостью живого к изменениям в неживом мире, позволяет формировать у детей основы экологического мировоззрения и в деятельностном подходе к природе, через трудовую, практическую активность, беречь и сохранять её.</w:t>
      </w:r>
    </w:p>
    <w:p w:rsidR="00160D20" w:rsidRPr="00160D20" w:rsidRDefault="00160D20" w:rsidP="00160D20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color w:val="000000"/>
          <w:lang w:eastAsia="ru-RU"/>
        </w:rPr>
      </w:pPr>
      <w:r w:rsidRPr="00160D20">
        <w:rPr>
          <w:rFonts w:ascii="Times New Roman" w:eastAsia="Times New Roman" w:hAnsi="Times New Roman" w:cs="Times New Roman"/>
          <w:b/>
          <w:color w:val="000000"/>
          <w:lang w:eastAsia="ru-RU"/>
        </w:rPr>
        <w:t>В дошкольном возрасте доступны следующие знания об изменениях в природе: каждый сезон имеет свою продолжительность дня и ночи, определенный характер погоды, температуру воздуха, типичные осадки; особенности явлений неживой природы определяют состояние растительного мира и образ жизни животных в данный сезон.</w:t>
      </w:r>
    </w:p>
    <w:p w:rsidR="00160D20" w:rsidRPr="00160D20" w:rsidRDefault="00160D20" w:rsidP="00160D20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color w:val="000000"/>
          <w:lang w:eastAsia="ru-RU"/>
        </w:rPr>
      </w:pPr>
      <w:r w:rsidRPr="00160D20">
        <w:rPr>
          <w:rFonts w:ascii="Times New Roman" w:eastAsia="Times New Roman" w:hAnsi="Times New Roman" w:cs="Times New Roman"/>
          <w:b/>
          <w:color w:val="000000"/>
          <w:lang w:eastAsia="ru-RU"/>
        </w:rPr>
        <w:t>В детском саду ребят знакомят с природой, происходящими в ней в разное время года изменениями. На основе приобретённых знаний формируются такие качества, как любознательность, умение наблюдать, логически мыслить, эстетически относиться ко всему живому.</w:t>
      </w:r>
    </w:p>
    <w:p w:rsidR="00160D20" w:rsidRPr="00160D20" w:rsidRDefault="00160D20" w:rsidP="00160D20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b/>
          <w:color w:val="000000"/>
          <w:lang w:eastAsia="ru-RU"/>
        </w:rPr>
      </w:pPr>
      <w:r w:rsidRPr="00160D20">
        <w:rPr>
          <w:rFonts w:ascii="Times New Roman" w:eastAsia="Times New Roman" w:hAnsi="Times New Roman" w:cs="Times New Roman"/>
          <w:b/>
          <w:color w:val="000000"/>
          <w:lang w:eastAsia="ru-RU"/>
        </w:rPr>
        <w:t>В педагогическом процессе дошкольного учреждения ознакомлению с природой с целью развития мышления и речи детей должно уделяться особое внимание.</w:t>
      </w:r>
    </w:p>
    <w:p w:rsidR="00160D20" w:rsidRPr="00160D20" w:rsidRDefault="00160D20" w:rsidP="00160D20">
      <w:pPr>
        <w:spacing w:line="240" w:lineRule="auto"/>
        <w:rPr>
          <w:rFonts w:ascii="Open Sans" w:eastAsia="Times New Roman" w:hAnsi="Open Sans" w:cs="Times New Roman"/>
          <w:b/>
          <w:color w:val="000000"/>
          <w:lang w:eastAsia="ru-RU"/>
        </w:rPr>
      </w:pPr>
      <w:r w:rsidRPr="00160D20">
        <w:rPr>
          <w:rFonts w:ascii="Times New Roman" w:eastAsia="Times New Roman" w:hAnsi="Times New Roman" w:cs="Times New Roman"/>
          <w:b/>
          <w:color w:val="000000"/>
          <w:lang w:eastAsia="ru-RU"/>
        </w:rPr>
        <w:t>Основная задача в умственном воспитании – образование у детей знаний о неживой и живой природе, доступных чувственному восприятию детей, связях между объектами и явлениями природы. Нужно показать детям природу такой, какая она есть в действительности, воздействуя на их органы чувств</w:t>
      </w:r>
    </w:p>
    <w:p w:rsidR="00160D20" w:rsidRPr="00160D20" w:rsidRDefault="00160D20" w:rsidP="00160D20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Температура, свет и влажность и есть экологические факторы.</w:t>
      </w:r>
    </w:p>
    <w:p w:rsidR="0019270C" w:rsidRPr="00160D20" w:rsidRDefault="00160D20" w:rsidP="00160D20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Традиционные беседы, рассказы воспитателя во время  прогулок быстро утомляют детей и не дают желанных результатов.</w:t>
      </w:r>
      <w:r w:rsidRPr="00160D20">
        <w:rPr>
          <w:rFonts w:ascii="var(--font-sans)" w:hAnsi="var(--font-sans)"/>
          <w:b/>
          <w:sz w:val="22"/>
          <w:szCs w:val="22"/>
        </w:rPr>
        <w:t xml:space="preserve"> </w:t>
      </w:r>
      <w:r w:rsidRPr="00160D20">
        <w:rPr>
          <w:rFonts w:ascii="Arial" w:hAnsi="Arial" w:cs="Arial"/>
          <w:b/>
          <w:sz w:val="22"/>
          <w:szCs w:val="22"/>
        </w:rPr>
        <w:t xml:space="preserve">Обычные </w:t>
      </w:r>
      <w:r w:rsidRPr="00160D20">
        <w:rPr>
          <w:rFonts w:ascii="Arial" w:hAnsi="Arial" w:cs="Arial"/>
          <w:b/>
          <w:i/>
          <w:iCs/>
          <w:sz w:val="22"/>
          <w:szCs w:val="22"/>
        </w:rPr>
        <w:t>прогулки</w:t>
      </w:r>
      <w:r w:rsidRPr="00160D20">
        <w:rPr>
          <w:rFonts w:ascii="Arial" w:hAnsi="Arial" w:cs="Arial"/>
          <w:b/>
          <w:sz w:val="22"/>
          <w:szCs w:val="22"/>
        </w:rPr>
        <w:t xml:space="preserve"> на территории ДОУ можно превратить в экологические занятия. Важно использовать как можно больше интересных объектов. Это деревья, кустарники разных видов, форм, возраста, старые пни с лишайником и мхом, полянки с лекарственными травами, насекомыми, гнезда и скворечники. Здесь ребята могут наблюдать живую природу, делиться наблюдениями, играть. Именно прогулки знакомят со свойствами песка или глины, снега и воды, изменениями жизни растений и животных по мере изменения сезонов.</w:t>
      </w:r>
      <w:r w:rsidRPr="00160D20">
        <w:rPr>
          <w:b/>
          <w:color w:val="2B2B2B"/>
          <w:sz w:val="22"/>
          <w:szCs w:val="22"/>
        </w:rPr>
        <w:t xml:space="preserve"> Поэтому перед  прогулкой нужно подобрать стихи, дать выучить их детям.</w:t>
      </w:r>
      <w:r w:rsidRPr="00160D20">
        <w:rPr>
          <w:b/>
          <w:noProof/>
          <w:color w:val="2B2B2B"/>
          <w:sz w:val="22"/>
          <w:szCs w:val="22"/>
        </w:rPr>
        <w:t xml:space="preserve"> </w:t>
      </w:r>
      <w:r w:rsidRPr="00160D20">
        <w:rPr>
          <w:b/>
          <w:color w:val="2B2B2B"/>
          <w:sz w:val="22"/>
          <w:szCs w:val="22"/>
        </w:rPr>
        <w:t xml:space="preserve">Так, на прогулках обратить внимание детей на разнообразие объектов и явлений природы, находить их отличительные признаки: форма деревьев, цвет коры, форма и </w:t>
      </w:r>
      <w:r w:rsidR="00010A75" w:rsidRPr="00160D20">
        <w:rPr>
          <w:b/>
          <w:color w:val="2B2B2B"/>
          <w:sz w:val="22"/>
          <w:szCs w:val="22"/>
        </w:rPr>
        <w:lastRenderedPageBreak/>
        <w:t>солнечный день обратить внимание детей на золотисто-желтую листву березы, липы, багрянец клена</w:t>
      </w:r>
    </w:p>
    <w:p w:rsidR="00633271" w:rsidRPr="009D1822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</w:rPr>
      </w:pPr>
      <w:r w:rsidRPr="00160D20">
        <w:rPr>
          <w:b/>
          <w:color w:val="2B2B2B"/>
          <w:sz w:val="22"/>
          <w:szCs w:val="22"/>
        </w:rPr>
        <w:t>.</w:t>
      </w:r>
      <w:r w:rsidR="007F06BD" w:rsidRPr="00160D20">
        <w:rPr>
          <w:b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  <w:t xml:space="preserve"> </w:t>
      </w:r>
      <w:r w:rsidRPr="00160D20">
        <w:rPr>
          <w:b/>
          <w:color w:val="2B2B2B"/>
          <w:sz w:val="22"/>
          <w:szCs w:val="22"/>
        </w:rPr>
        <w:t xml:space="preserve"> А поздней осенью эти деревья выглядят беззащитными</w:t>
      </w:r>
    </w:p>
    <w:p w:rsidR="00D91301" w:rsidRPr="00160D20" w:rsidRDefault="00633271" w:rsidP="00D9130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Стихи помогают детям дать поэтическое описание природы, обобщить свои наблюдения.</w:t>
      </w:r>
      <w:r w:rsidR="00985A32" w:rsidRPr="00160D20">
        <w:rPr>
          <w:rFonts w:ascii="var(--font-sans)" w:hAnsi="var(--font-sans)"/>
          <w:b/>
          <w:sz w:val="22"/>
          <w:szCs w:val="22"/>
        </w:rPr>
        <w:t xml:space="preserve"> Зимнее время для природы - это период борьбы и красоты. Растения прекращают свой рост, некоторые животные и птицы перемещаются в теплые страны, а люди спасаются от холода в защищенных помещениях. Можно увидеть брошенные гнездовья птиц, голые ветви деревьев и большие объемы выпавшего снега.</w:t>
      </w:r>
      <w:r w:rsidR="00985A32" w:rsidRPr="00160D20">
        <w:rPr>
          <w:rFonts w:ascii="PT Sans" w:hAnsi="PT Sans"/>
          <w:b/>
          <w:color w:val="333333"/>
          <w:sz w:val="22"/>
          <w:szCs w:val="22"/>
        </w:rPr>
        <w:t xml:space="preserve"> У некоторых вечнозеленых деревьев, таких, как сосна и ель, листья длинные и тонкие, называемые иголками. Многие из вечнозеленых деревьев растут далеко на севере, где лето короткое и прохладное, а зима суровая. Сохраняя свою листву, они могут начать расти, как только придет весна</w:t>
      </w:r>
      <w:r w:rsidR="00231A3A" w:rsidRPr="00160D20">
        <w:rPr>
          <w:b/>
          <w:color w:val="2B2B2B"/>
          <w:sz w:val="22"/>
          <w:szCs w:val="22"/>
        </w:rPr>
        <w:t>. Н</w:t>
      </w:r>
      <w:r w:rsidR="00954449" w:rsidRPr="00160D20">
        <w:rPr>
          <w:b/>
          <w:color w:val="2B2B2B"/>
          <w:sz w:val="22"/>
          <w:szCs w:val="22"/>
        </w:rPr>
        <w:t>а доске картина с изображением ели. Воспитатель читает стихотворение о ней. Затем дает информацию о ели. Дети узнают о том, что свои полтора-пять метров ель наберет лишь через 10-15 лет, а это значит, что для появления у нее плодов потребуется немало времени. Звучит песня о елочке. Приближается всеми любимый праздник Новый год. Во всех домах нарядили зеленую красавицу</w:t>
      </w:r>
      <w:r w:rsidR="00D91301" w:rsidRPr="00160D20">
        <w:rPr>
          <w:b/>
          <w:color w:val="2B2B2B"/>
          <w:sz w:val="22"/>
          <w:szCs w:val="22"/>
        </w:rPr>
        <w:t xml:space="preserve">. Ну а как быть с праздником без елки?  Есть огромные леса, где растет много елей. Если привезти оттуда, то там ничего плохого не </w:t>
      </w:r>
      <w:r w:rsidR="0008028A" w:rsidRPr="00160D20">
        <w:rPr>
          <w:b/>
          <w:color w:val="2B2B2B"/>
          <w:sz w:val="22"/>
          <w:szCs w:val="22"/>
        </w:rPr>
        <w:t>произойдет. Если</w:t>
      </w:r>
      <w:r w:rsidR="00D91301" w:rsidRPr="00160D20">
        <w:rPr>
          <w:b/>
          <w:color w:val="2B2B2B"/>
          <w:sz w:val="22"/>
          <w:szCs w:val="22"/>
        </w:rPr>
        <w:t xml:space="preserve"> каждый год к празднику мы будем рубить елки, то через несколько лет в нашем лесу не увидим ни одной елочки. А это значит, мы погубим животных и птиц, питающихся шишками. А, кроме того, ель очищает воздух, обогащая его веществами, убивающими вредных бактерий. Ель — это строительный материал, ткани, бумага, музыкальные инструменты и т.д. Друзья, запомните навсегда, человек, погубив природу, погубит и себя, так как он сам – часть этой природы.</w:t>
      </w:r>
      <w:r w:rsidR="00010A75" w:rsidRPr="00160D20">
        <w:rPr>
          <w:b/>
          <w:color w:val="2B2B2B"/>
          <w:sz w:val="22"/>
          <w:szCs w:val="22"/>
        </w:rPr>
        <w:t xml:space="preserve"> </w:t>
      </w:r>
      <w:r w:rsidR="00010A75" w:rsidRPr="00160D20">
        <w:rPr>
          <w:b/>
          <w:color w:val="2B2B2B"/>
          <w:sz w:val="22"/>
          <w:szCs w:val="22"/>
        </w:rPr>
        <w:lastRenderedPageBreak/>
        <w:t>Есть и питомники, где специально выращивают елки для праздника.</w:t>
      </w:r>
      <w:r w:rsidR="00010A75" w:rsidRPr="00160D20">
        <w:rPr>
          <w:b/>
          <w:noProof/>
          <w:color w:val="2B2B2B"/>
          <w:sz w:val="22"/>
          <w:szCs w:val="22"/>
        </w:rPr>
        <w:drawing>
          <wp:inline distT="0" distB="0" distL="0" distR="0">
            <wp:extent cx="5940164" cy="7590773"/>
            <wp:effectExtent l="19050" t="0" r="3436" b="0"/>
            <wp:docPr id="16" name="Рисунок 2" descr="C:\Users\Петр\Desktop\фото для сада\IMG_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тр\Desktop\фото для сада\IMG_1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271" w:rsidRPr="00160D20" w:rsidRDefault="00D91301" w:rsidP="00D9130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Для каждого воспитателя, очевидно, что эффективность экологического воспитания возрастает при широком использовании разнообразных форм активизации познавательной деятельности детей. Повышению познавательной активности на прогулках служат экологические игры, например: «Узнай дерево по листочку», «Что изменилось?», «Узнай по запаху», «Четвертый лишний</w:t>
      </w:r>
      <w:r w:rsidR="00982EDB" w:rsidRPr="00160D20">
        <w:rPr>
          <w:b/>
          <w:color w:val="2B2B2B"/>
          <w:sz w:val="22"/>
          <w:szCs w:val="22"/>
        </w:rPr>
        <w:t>» «Разложи листья на места» и.т.</w:t>
      </w:r>
      <w:r w:rsidR="0008028A" w:rsidRPr="00160D20">
        <w:rPr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  <w:t xml:space="preserve"> </w:t>
      </w:r>
      <w:r w:rsidR="00982EDB" w:rsidRPr="00160D20">
        <w:rPr>
          <w:b/>
          <w:color w:val="2B2B2B"/>
          <w:sz w:val="22"/>
          <w:szCs w:val="22"/>
        </w:rPr>
        <w:t>д.</w:t>
      </w:r>
      <w:r w:rsidR="00010A75" w:rsidRPr="00160D20">
        <w:rPr>
          <w:b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  <w:t xml:space="preserve"> </w:t>
      </w:r>
    </w:p>
    <w:p w:rsidR="00633271" w:rsidRPr="00160D20" w:rsidRDefault="00633271" w:rsidP="00D9130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lastRenderedPageBreak/>
        <w:t xml:space="preserve">Дидактические игры с карточками-загадками о растениях и животных, игры-викторины увлекают детей во время прогулок. </w:t>
      </w:r>
    </w:p>
    <w:p w:rsidR="00231A3A" w:rsidRPr="00160D20" w:rsidRDefault="00633271" w:rsidP="00231A3A">
      <w:pPr>
        <w:pStyle w:val="a3"/>
        <w:shd w:val="clear" w:color="auto" w:fill="FFFFFF"/>
        <w:spacing w:line="360" w:lineRule="auto"/>
        <w:rPr>
          <w:b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</w:pPr>
      <w:r w:rsidRPr="00160D20">
        <w:rPr>
          <w:b/>
          <w:color w:val="2B2B2B"/>
          <w:sz w:val="22"/>
          <w:szCs w:val="22"/>
        </w:rPr>
        <w:t xml:space="preserve">Таким же образом нужно знакомить детей и с живым миром, пернатым населением, учить отличать одних птиц от других, сравнивать их оперение и повадки. Доводить до сознания детей, что птицами надо не только любоваться, но и </w:t>
      </w:r>
      <w:proofErr w:type="gramStart"/>
      <w:r w:rsidRPr="00160D20">
        <w:rPr>
          <w:b/>
          <w:color w:val="2B2B2B"/>
          <w:sz w:val="22"/>
          <w:szCs w:val="22"/>
        </w:rPr>
        <w:t>помогать им выжить</w:t>
      </w:r>
      <w:proofErr w:type="gramEnd"/>
      <w:r w:rsidRPr="00160D20">
        <w:rPr>
          <w:b/>
          <w:color w:val="2B2B2B"/>
          <w:sz w:val="22"/>
          <w:szCs w:val="22"/>
        </w:rPr>
        <w:t xml:space="preserve">, перенести трудное для них время зимних холодов. Нужно сделать кормушки для птиц. Птицам нельзя давать ржаной хлеб, он прокисает у них в </w:t>
      </w:r>
      <w:r w:rsidR="003B3104" w:rsidRPr="00160D20">
        <w:rPr>
          <w:b/>
          <w:color w:val="2B2B2B"/>
          <w:sz w:val="22"/>
          <w:szCs w:val="22"/>
        </w:rPr>
        <w:t>зобу,</w:t>
      </w:r>
      <w:r w:rsidRPr="00160D20">
        <w:rPr>
          <w:b/>
          <w:color w:val="2B2B2B"/>
          <w:sz w:val="22"/>
          <w:szCs w:val="22"/>
        </w:rPr>
        <w:t xml:space="preserve"> и они погибают, давать нужно только белый хлеб, различные семена, для синичек несоленое сало.</w:t>
      </w:r>
      <w:r w:rsidR="00537E21" w:rsidRPr="00160D20">
        <w:rPr>
          <w:b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  <w:t xml:space="preserve"> </w:t>
      </w:r>
      <w:r w:rsidR="00537E21" w:rsidRPr="00160D20">
        <w:rPr>
          <w:b/>
          <w:noProof/>
          <w:color w:val="2B2B2B"/>
          <w:sz w:val="22"/>
          <w:szCs w:val="22"/>
        </w:rPr>
        <w:lastRenderedPageBreak/>
        <w:drawing>
          <wp:inline distT="0" distB="0" distL="0" distR="0">
            <wp:extent cx="5940425" cy="7915332"/>
            <wp:effectExtent l="19050" t="0" r="3175" b="0"/>
            <wp:docPr id="9" name="Рисунок 7" descr="C:\Users\Петр\Desktop\фото для сада\IMG_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тр\Desktop\фото для сада\IMG_15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7E21" w:rsidRPr="00160D20">
        <w:rPr>
          <w:b/>
          <w:noProof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7915332"/>
            <wp:effectExtent l="19050" t="0" r="3175" b="0"/>
            <wp:docPr id="10" name="Рисунок 8" descr="C:\Users\Петр\Desktop\фото для сада\IMG_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етр\Desktop\фото для сада\IMG_15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А так же хорошо использовать дидактические игры на занятиях по развитию речи. Игры развивают речь, внимание, воображение, волю,</w:t>
      </w:r>
      <w:r w:rsidRPr="003D5625">
        <w:rPr>
          <w:b/>
          <w:color w:val="2B2B2B"/>
          <w:sz w:val="40"/>
          <w:szCs w:val="40"/>
        </w:rPr>
        <w:t xml:space="preserve"> </w:t>
      </w:r>
      <w:r w:rsidRPr="00160D20">
        <w:rPr>
          <w:b/>
          <w:color w:val="2B2B2B"/>
          <w:sz w:val="22"/>
          <w:szCs w:val="22"/>
        </w:rPr>
        <w:t>сосредоточенность, расширяют словарный запас по экологической проблеме. Например, игра «Найди ошибки» учит детей находить в тексте экологические неточности: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bCs/>
          <w:color w:val="2B2B2B"/>
          <w:sz w:val="22"/>
          <w:szCs w:val="22"/>
        </w:rPr>
        <w:t>«Это правда или нет?»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lastRenderedPageBreak/>
        <w:t>Теплая весна сейчас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Виноград созрел у нас.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Конь рогатый на лугу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Летом прыгает в снегу.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А зимой среди ветвей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Га-га-га пел соловей.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Быстро дайте мне ответ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Это правда или нет?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bCs/>
          <w:color w:val="2B2B2B"/>
          <w:sz w:val="22"/>
          <w:szCs w:val="22"/>
        </w:rPr>
        <w:t>Или читать стихи без последнего слова: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От зубастых щук таясь,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Стороной проплыл …….(карась).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В лесу мне видеть довелось,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Как грыз кору могучий …..(лось)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Есть на дереве дворец,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Во дворце живет ….(скворец</w:t>
      </w:r>
      <w:proofErr w:type="gramStart"/>
      <w:r w:rsidRPr="00160D20">
        <w:rPr>
          <w:b/>
          <w:color w:val="2B2B2B"/>
          <w:sz w:val="22"/>
          <w:szCs w:val="22"/>
        </w:rPr>
        <w:t xml:space="preserve"> )</w:t>
      </w:r>
      <w:proofErr w:type="gramEnd"/>
      <w:r w:rsidRPr="00160D20">
        <w:rPr>
          <w:b/>
          <w:color w:val="2B2B2B"/>
          <w:sz w:val="22"/>
          <w:szCs w:val="22"/>
        </w:rPr>
        <w:t>.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Дети должны помнить, что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Дерево, трава, цветок и птица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Не всегда умеют защититься,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Если будут уничтожены они,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На планете мы останемся одни.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С детьми на занятиях и в режимных моментах можно использовать различные скороговорки, считалки, народные изречения и приметы.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bCs/>
          <w:color w:val="2B2B2B"/>
          <w:sz w:val="22"/>
          <w:szCs w:val="22"/>
        </w:rPr>
        <w:t>Скороговорки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Глядят грачата на галчат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Глядят галчата на грачат.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proofErr w:type="gramStart"/>
      <w:r w:rsidRPr="00160D20">
        <w:rPr>
          <w:b/>
          <w:color w:val="2B2B2B"/>
          <w:sz w:val="22"/>
          <w:szCs w:val="22"/>
        </w:rPr>
        <w:t>Цапнула</w:t>
      </w:r>
      <w:proofErr w:type="gramEnd"/>
      <w:r w:rsidRPr="00160D20">
        <w:rPr>
          <w:b/>
          <w:color w:val="2B2B2B"/>
          <w:sz w:val="22"/>
          <w:szCs w:val="22"/>
        </w:rPr>
        <w:t xml:space="preserve"> цапля черные чернила,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Черная цапля циркулем чертила.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За проселком у поселка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В поле пела перепелка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Перепел прилетел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Перепелку перепел.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bCs/>
          <w:color w:val="2B2B2B"/>
          <w:sz w:val="22"/>
          <w:szCs w:val="22"/>
        </w:rPr>
        <w:t>Считалки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Голубь, гусь и галка….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Вот и вся считалка.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Дятел, дятел, мой приятель,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Дуб долбит как долотом,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Помоги мне, дядя дятел,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Для скворцов построить дои.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bCs/>
          <w:color w:val="2B2B2B"/>
          <w:sz w:val="22"/>
          <w:szCs w:val="22"/>
        </w:rPr>
        <w:lastRenderedPageBreak/>
        <w:t>Народные приметы и изречения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Жизнь дана на добрые дела.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Без хозяина земля — круглая сирота.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Земля хоть и кормит, но и сама есть просит.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Много снега – много хлеба, много воды – много травы.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Землю красит солнце, а человека – труд.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Зима морозная, лето жаркое, зима снежная, лето — дождливое.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Дым столбом — к морозу.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Иней на деревьях – к морозу.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Длинные сосульки – к долгой весне.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bCs/>
          <w:color w:val="2B2B2B"/>
          <w:sz w:val="22"/>
          <w:szCs w:val="22"/>
        </w:rPr>
        <w:t>И закончить хочу словами Р. Рождественского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Еще о том веду я речь,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Что мы наш дом должны сберечь,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Давай докажем что не зря</w:t>
      </w:r>
    </w:p>
    <w:p w:rsidR="00231A3A" w:rsidRPr="00160D20" w:rsidRDefault="00231A3A" w:rsidP="00231A3A">
      <w:pPr>
        <w:pStyle w:val="a3"/>
        <w:shd w:val="clear" w:color="auto" w:fill="FFFFFF"/>
        <w:spacing w:line="360" w:lineRule="auto"/>
        <w:rPr>
          <w:b/>
          <w:color w:val="2B2B2B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 xml:space="preserve">На нас надеется Земля! 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В течение года можно провести в детском саду утренники и праздники на такие темы: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«Здравствуй, солнечное лето!»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«Солнце, воздух и вода – наши лучшие друзья».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«Мы – друзья природы»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«Берегите хлеб».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«Золотая осень».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экологической проблеме. Например, игра «Найди ошибки» учит детей находить в тексте экологические неточности: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bCs/>
          <w:color w:val="2B2B2B"/>
          <w:sz w:val="22"/>
          <w:szCs w:val="22"/>
        </w:rPr>
        <w:t>«Это правда или нет?»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Теплая весна сейчас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Виноград созрел у нас.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Конь рогатый на лугу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Летом прыгает в снегу.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А зимой среди ветвей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Га-га-га пел соловей.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Быстро дайте мне ответ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Это правда или нет?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bCs/>
          <w:color w:val="2B2B2B"/>
          <w:sz w:val="22"/>
          <w:szCs w:val="22"/>
        </w:rPr>
        <w:t>Или читать стихи без последнего слова: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От зубастых щук таясь,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Стороной проплыл …….(карась).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В лесу мне видеть довелось,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lastRenderedPageBreak/>
        <w:t>Как грыз кору могучий …..(лось)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Есть на дереве дворец,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Во дворце живет ….(скворец</w:t>
      </w:r>
      <w:proofErr w:type="gramStart"/>
      <w:r w:rsidRPr="00160D20">
        <w:rPr>
          <w:b/>
          <w:color w:val="2B2B2B"/>
          <w:sz w:val="22"/>
          <w:szCs w:val="22"/>
        </w:rPr>
        <w:t xml:space="preserve"> )</w:t>
      </w:r>
      <w:proofErr w:type="gramEnd"/>
      <w:r w:rsidRPr="00160D20">
        <w:rPr>
          <w:b/>
          <w:color w:val="2B2B2B"/>
          <w:sz w:val="22"/>
          <w:szCs w:val="22"/>
        </w:rPr>
        <w:t>.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Дети должны помнить, что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Дерево, трава, цветок и птица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Не всегда умеют защититься,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Если будут уничтожены они,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На планете мы останемся одни.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С детьми на занятиях и в режимных моментах можно использовать различные скороговорки, считалки, народные изречения и приметы.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bCs/>
          <w:color w:val="2B2B2B"/>
          <w:sz w:val="22"/>
          <w:szCs w:val="22"/>
        </w:rPr>
        <w:t>Скороговорки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Глядят грачата на галчат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Глядят галчата на грачат.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proofErr w:type="gramStart"/>
      <w:r w:rsidRPr="00160D20">
        <w:rPr>
          <w:b/>
          <w:color w:val="2B2B2B"/>
          <w:sz w:val="22"/>
          <w:szCs w:val="22"/>
        </w:rPr>
        <w:t>Цапнула</w:t>
      </w:r>
      <w:proofErr w:type="gramEnd"/>
      <w:r w:rsidRPr="00160D20">
        <w:rPr>
          <w:b/>
          <w:color w:val="2B2B2B"/>
          <w:sz w:val="22"/>
          <w:szCs w:val="22"/>
        </w:rPr>
        <w:t xml:space="preserve"> цапля черные чернила,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Черная цапля циркулем чертила.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За проселком у поселка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В поле пела перепелка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Перепел прилетел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Перепелку перепел.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bCs/>
          <w:color w:val="2B2B2B"/>
          <w:sz w:val="22"/>
          <w:szCs w:val="22"/>
        </w:rPr>
        <w:t>Считалки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Голубь, гусь и галка….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Вот и вся считалка.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Дятел, дятел, мой приятель,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Дуб долбит как долотом,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Помоги мне, дядя дятел,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Для скворцов построить дои.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bCs/>
          <w:color w:val="2B2B2B"/>
          <w:sz w:val="22"/>
          <w:szCs w:val="22"/>
        </w:rPr>
        <w:t>Народные приметы и изречения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Жизнь дана на добрые дела.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Без хозяина земля — круглая сирота.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Земля хоть и кормит, но и сама есть просит.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Много снега – много хлеба, много воды – много травы.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Землю красит солнце, а человека – труд.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Зима морозная, лето жаркое, зима снежная, лето — дождливое.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Дым столбом — к морозу.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Иней на деревьях – к морозу.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Длинные сосульки – к долгой весне.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bCs/>
          <w:color w:val="2B2B2B"/>
          <w:sz w:val="22"/>
          <w:szCs w:val="22"/>
        </w:rPr>
        <w:t>И закончить хочу словами Р. Рождественского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Еще о том веду я речь,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lastRenderedPageBreak/>
        <w:t>Что мы наш дом должны сберечь,</w:t>
      </w:r>
    </w:p>
    <w:p w:rsidR="00633271" w:rsidRPr="00160D20" w:rsidRDefault="00633271" w:rsidP="00633271">
      <w:pPr>
        <w:pStyle w:val="a3"/>
        <w:shd w:val="clear" w:color="auto" w:fill="FFFFFF"/>
        <w:spacing w:line="360" w:lineRule="auto"/>
        <w:rPr>
          <w:rFonts w:ascii="Open Sans" w:hAnsi="Open Sans"/>
          <w:b/>
          <w:color w:val="000000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Давай докажем что не зря</w:t>
      </w:r>
    </w:p>
    <w:p w:rsidR="003967A7" w:rsidRPr="00160D20" w:rsidRDefault="00633271" w:rsidP="003967A7">
      <w:pPr>
        <w:pStyle w:val="a3"/>
        <w:shd w:val="clear" w:color="auto" w:fill="FFFFFF"/>
        <w:spacing w:line="360" w:lineRule="auto"/>
        <w:rPr>
          <w:b/>
          <w:color w:val="2B2B2B"/>
          <w:sz w:val="22"/>
          <w:szCs w:val="22"/>
        </w:rPr>
      </w:pPr>
      <w:r w:rsidRPr="00160D20">
        <w:rPr>
          <w:b/>
          <w:color w:val="2B2B2B"/>
          <w:sz w:val="22"/>
          <w:szCs w:val="22"/>
        </w:rPr>
        <w:t>На нас надеется Земля!</w:t>
      </w:r>
      <w:r w:rsidR="003967A7" w:rsidRPr="00160D20">
        <w:rPr>
          <w:b/>
          <w:color w:val="2B2B2B"/>
          <w:sz w:val="22"/>
          <w:szCs w:val="22"/>
        </w:rPr>
        <w:t xml:space="preserve"> </w:t>
      </w:r>
    </w:p>
    <w:p w:rsidR="00F27464" w:rsidRPr="00160D20" w:rsidRDefault="00F27464" w:rsidP="00700030"/>
    <w:sectPr w:rsidR="00F27464" w:rsidRPr="00160D20" w:rsidSect="00F274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2C6C" w:rsidRDefault="00A32C6C" w:rsidP="00420E1E">
      <w:pPr>
        <w:spacing w:after="0" w:line="240" w:lineRule="auto"/>
      </w:pPr>
      <w:r>
        <w:separator/>
      </w:r>
    </w:p>
  </w:endnote>
  <w:endnote w:type="continuationSeparator" w:id="0">
    <w:p w:rsidR="00A32C6C" w:rsidRDefault="00A32C6C" w:rsidP="00420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ar(--font-sans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2C6C" w:rsidRDefault="00A32C6C" w:rsidP="00420E1E">
      <w:pPr>
        <w:spacing w:after="0" w:line="240" w:lineRule="auto"/>
      </w:pPr>
      <w:r>
        <w:separator/>
      </w:r>
    </w:p>
  </w:footnote>
  <w:footnote w:type="continuationSeparator" w:id="0">
    <w:p w:rsidR="00A32C6C" w:rsidRDefault="00A32C6C" w:rsidP="00420E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25EEC"/>
    <w:multiLevelType w:val="multilevel"/>
    <w:tmpl w:val="A93C0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4B645F"/>
    <w:multiLevelType w:val="multilevel"/>
    <w:tmpl w:val="C36A4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5C2A48"/>
    <w:multiLevelType w:val="multilevel"/>
    <w:tmpl w:val="93E8C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0D00BEF"/>
    <w:multiLevelType w:val="multilevel"/>
    <w:tmpl w:val="0B146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B382AB3"/>
    <w:multiLevelType w:val="multilevel"/>
    <w:tmpl w:val="BFB65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3271"/>
    <w:rsid w:val="00010A75"/>
    <w:rsid w:val="00041463"/>
    <w:rsid w:val="0006769E"/>
    <w:rsid w:val="00076B0A"/>
    <w:rsid w:val="0008028A"/>
    <w:rsid w:val="000D0EEE"/>
    <w:rsid w:val="000D7E6B"/>
    <w:rsid w:val="001109DE"/>
    <w:rsid w:val="00156171"/>
    <w:rsid w:val="00160D20"/>
    <w:rsid w:val="00182860"/>
    <w:rsid w:val="0019270C"/>
    <w:rsid w:val="001F475D"/>
    <w:rsid w:val="00231A3A"/>
    <w:rsid w:val="0028153A"/>
    <w:rsid w:val="002824FC"/>
    <w:rsid w:val="00292662"/>
    <w:rsid w:val="002B5FA8"/>
    <w:rsid w:val="002D4AB7"/>
    <w:rsid w:val="002F595D"/>
    <w:rsid w:val="00354F66"/>
    <w:rsid w:val="00374AD2"/>
    <w:rsid w:val="003873C0"/>
    <w:rsid w:val="003967A7"/>
    <w:rsid w:val="003B3104"/>
    <w:rsid w:val="003B3DC2"/>
    <w:rsid w:val="003D5625"/>
    <w:rsid w:val="00420E1E"/>
    <w:rsid w:val="004573E5"/>
    <w:rsid w:val="0047059D"/>
    <w:rsid w:val="00476621"/>
    <w:rsid w:val="004A5714"/>
    <w:rsid w:val="004E00B1"/>
    <w:rsid w:val="004F4544"/>
    <w:rsid w:val="005228B9"/>
    <w:rsid w:val="00537E21"/>
    <w:rsid w:val="005A0497"/>
    <w:rsid w:val="00626BCA"/>
    <w:rsid w:val="00633271"/>
    <w:rsid w:val="00677AFB"/>
    <w:rsid w:val="00685C2E"/>
    <w:rsid w:val="006B17CE"/>
    <w:rsid w:val="006E0E52"/>
    <w:rsid w:val="00700030"/>
    <w:rsid w:val="007252C5"/>
    <w:rsid w:val="007A2C85"/>
    <w:rsid w:val="007A52D2"/>
    <w:rsid w:val="007C5996"/>
    <w:rsid w:val="007E2E2E"/>
    <w:rsid w:val="007F06BD"/>
    <w:rsid w:val="007F341D"/>
    <w:rsid w:val="00831B28"/>
    <w:rsid w:val="00852E96"/>
    <w:rsid w:val="00865DD6"/>
    <w:rsid w:val="00866E61"/>
    <w:rsid w:val="00880BBF"/>
    <w:rsid w:val="00883048"/>
    <w:rsid w:val="008A08DD"/>
    <w:rsid w:val="008A7150"/>
    <w:rsid w:val="008B0481"/>
    <w:rsid w:val="008F4957"/>
    <w:rsid w:val="00911E18"/>
    <w:rsid w:val="00954449"/>
    <w:rsid w:val="00982EDB"/>
    <w:rsid w:val="00985A32"/>
    <w:rsid w:val="009B66AF"/>
    <w:rsid w:val="009D1822"/>
    <w:rsid w:val="009E0AE3"/>
    <w:rsid w:val="00A0102A"/>
    <w:rsid w:val="00A01BC6"/>
    <w:rsid w:val="00A066D9"/>
    <w:rsid w:val="00A32C6C"/>
    <w:rsid w:val="00A46724"/>
    <w:rsid w:val="00AE48BB"/>
    <w:rsid w:val="00AF0B6B"/>
    <w:rsid w:val="00B125E7"/>
    <w:rsid w:val="00B16F62"/>
    <w:rsid w:val="00BA5080"/>
    <w:rsid w:val="00BD4F96"/>
    <w:rsid w:val="00BD5BD2"/>
    <w:rsid w:val="00BF6A46"/>
    <w:rsid w:val="00BF7C2A"/>
    <w:rsid w:val="00C10370"/>
    <w:rsid w:val="00C476B1"/>
    <w:rsid w:val="00CB3503"/>
    <w:rsid w:val="00CF09C3"/>
    <w:rsid w:val="00D14A91"/>
    <w:rsid w:val="00D168BC"/>
    <w:rsid w:val="00D3332A"/>
    <w:rsid w:val="00D40090"/>
    <w:rsid w:val="00D46D3F"/>
    <w:rsid w:val="00D769FA"/>
    <w:rsid w:val="00D76E2D"/>
    <w:rsid w:val="00D91301"/>
    <w:rsid w:val="00D92170"/>
    <w:rsid w:val="00DA03F9"/>
    <w:rsid w:val="00DA7409"/>
    <w:rsid w:val="00E021BC"/>
    <w:rsid w:val="00E1348C"/>
    <w:rsid w:val="00E76C2F"/>
    <w:rsid w:val="00F2204E"/>
    <w:rsid w:val="00F27464"/>
    <w:rsid w:val="00F67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464"/>
  </w:style>
  <w:style w:type="paragraph" w:styleId="2">
    <w:name w:val="heading 2"/>
    <w:basedOn w:val="a"/>
    <w:link w:val="20"/>
    <w:uiPriority w:val="9"/>
    <w:qFormat/>
    <w:rsid w:val="00DA74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53"/>
      <w:szCs w:val="5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32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0003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40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0090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7252C5"/>
  </w:style>
  <w:style w:type="paragraph" w:customStyle="1" w:styleId="c0">
    <w:name w:val="c0"/>
    <w:basedOn w:val="a"/>
    <w:rsid w:val="007252C5"/>
    <w:pPr>
      <w:spacing w:before="118" w:after="11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2">
    <w:name w:val="c112"/>
    <w:basedOn w:val="a0"/>
    <w:rsid w:val="00DA7409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  <w:vertAlign w:val="baseline"/>
    </w:rPr>
  </w:style>
  <w:style w:type="character" w:customStyle="1" w:styleId="20">
    <w:name w:val="Заголовок 2 Знак"/>
    <w:basedOn w:val="a0"/>
    <w:link w:val="2"/>
    <w:uiPriority w:val="9"/>
    <w:rsid w:val="00DA7409"/>
    <w:rPr>
      <w:rFonts w:ascii="Times New Roman" w:eastAsia="Times New Roman" w:hAnsi="Times New Roman" w:cs="Times New Roman"/>
      <w:b/>
      <w:bCs/>
      <w:sz w:val="53"/>
      <w:szCs w:val="53"/>
      <w:lang w:eastAsia="ru-RU"/>
    </w:rPr>
  </w:style>
  <w:style w:type="paragraph" w:customStyle="1" w:styleId="c391">
    <w:name w:val="c391"/>
    <w:basedOn w:val="a"/>
    <w:rsid w:val="00DA7409"/>
    <w:pPr>
      <w:spacing w:after="0" w:line="480" w:lineRule="auto"/>
      <w:ind w:left="360"/>
      <w:jc w:val="both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c151">
    <w:name w:val="c151"/>
    <w:basedOn w:val="a"/>
    <w:rsid w:val="00DA7409"/>
    <w:pPr>
      <w:spacing w:after="0" w:line="480" w:lineRule="auto"/>
      <w:jc w:val="both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c301">
    <w:name w:val="c301"/>
    <w:basedOn w:val="a"/>
    <w:rsid w:val="00DA7409"/>
    <w:pPr>
      <w:spacing w:after="0" w:line="480" w:lineRule="auto"/>
      <w:jc w:val="right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c141">
    <w:name w:val="c141"/>
    <w:basedOn w:val="a"/>
    <w:rsid w:val="00DA7409"/>
    <w:pPr>
      <w:spacing w:after="0" w:line="480" w:lineRule="auto"/>
      <w:jc w:val="center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c371">
    <w:name w:val="c371"/>
    <w:basedOn w:val="a"/>
    <w:rsid w:val="00DA7409"/>
    <w:pPr>
      <w:spacing w:after="0" w:line="240" w:lineRule="auto"/>
      <w:jc w:val="right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c101">
    <w:name w:val="c101"/>
    <w:basedOn w:val="a"/>
    <w:rsid w:val="00DA7409"/>
    <w:pPr>
      <w:spacing w:after="0" w:line="480" w:lineRule="auto"/>
      <w:jc w:val="right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c281">
    <w:name w:val="c281"/>
    <w:basedOn w:val="a"/>
    <w:rsid w:val="00DA7409"/>
    <w:pPr>
      <w:spacing w:after="0" w:line="48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c291">
    <w:name w:val="c291"/>
    <w:basedOn w:val="a"/>
    <w:rsid w:val="00DA7409"/>
    <w:pPr>
      <w:spacing w:after="0" w:line="240" w:lineRule="auto"/>
      <w:jc w:val="center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c111">
    <w:name w:val="c111"/>
    <w:basedOn w:val="a"/>
    <w:rsid w:val="00DA7409"/>
    <w:pPr>
      <w:spacing w:after="0" w:line="240" w:lineRule="auto"/>
      <w:jc w:val="both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c191">
    <w:name w:val="c191"/>
    <w:basedOn w:val="a"/>
    <w:rsid w:val="00DA7409"/>
    <w:pPr>
      <w:spacing w:after="0" w:line="480" w:lineRule="auto"/>
      <w:jc w:val="both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c310">
    <w:name w:val="c310"/>
    <w:basedOn w:val="a"/>
    <w:rsid w:val="00DA7409"/>
    <w:pPr>
      <w:spacing w:after="0" w:line="480" w:lineRule="auto"/>
      <w:jc w:val="both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c351">
    <w:name w:val="c351"/>
    <w:basedOn w:val="a"/>
    <w:rsid w:val="00DA7409"/>
    <w:pPr>
      <w:spacing w:after="0" w:line="480" w:lineRule="auto"/>
      <w:jc w:val="center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c81">
    <w:name w:val="c81"/>
    <w:basedOn w:val="a"/>
    <w:rsid w:val="00DA7409"/>
    <w:pPr>
      <w:spacing w:after="0" w:line="480" w:lineRule="auto"/>
    </w:pPr>
    <w:rPr>
      <w:rFonts w:ascii="Calibri" w:eastAsia="Times New Roman" w:hAnsi="Calibri" w:cs="Times New Roman"/>
      <w:color w:val="000000"/>
      <w:lang w:eastAsia="ru-RU"/>
    </w:rPr>
  </w:style>
  <w:style w:type="character" w:customStyle="1" w:styleId="c44">
    <w:name w:val="c44"/>
    <w:basedOn w:val="a0"/>
    <w:rsid w:val="00DA7409"/>
    <w:rPr>
      <w:i w:val="0"/>
      <w:iCs w:val="0"/>
      <w:strike w:val="0"/>
      <w:dstrike w:val="0"/>
      <w:color w:val="000000"/>
      <w:u w:val="none"/>
      <w:effect w:val="none"/>
      <w:vertAlign w:val="baseline"/>
    </w:rPr>
  </w:style>
  <w:style w:type="character" w:customStyle="1" w:styleId="c182">
    <w:name w:val="c182"/>
    <w:basedOn w:val="a0"/>
    <w:rsid w:val="00DA7409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c132">
    <w:name w:val="c132"/>
    <w:basedOn w:val="a0"/>
    <w:rsid w:val="00DA7409"/>
    <w:rPr>
      <w:color w:val="000000"/>
    </w:rPr>
  </w:style>
  <w:style w:type="character" w:customStyle="1" w:styleId="c212">
    <w:name w:val="c212"/>
    <w:basedOn w:val="a0"/>
    <w:rsid w:val="00DA7409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222222"/>
      <w:sz w:val="24"/>
      <w:szCs w:val="24"/>
      <w:u w:val="none"/>
      <w:effect w:val="none"/>
      <w:vertAlign w:val="baseline"/>
    </w:rPr>
  </w:style>
  <w:style w:type="character" w:customStyle="1" w:styleId="c52">
    <w:name w:val="c52"/>
    <w:basedOn w:val="a0"/>
    <w:rsid w:val="00DA7409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1D1D1D"/>
      <w:sz w:val="24"/>
      <w:szCs w:val="24"/>
      <w:u w:val="none"/>
      <w:effect w:val="none"/>
      <w:vertAlign w:val="baseline"/>
    </w:rPr>
  </w:style>
  <w:style w:type="character" w:customStyle="1" w:styleId="c02">
    <w:name w:val="c02"/>
    <w:basedOn w:val="a0"/>
    <w:rsid w:val="00DA7409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c412">
    <w:name w:val="c412"/>
    <w:basedOn w:val="a0"/>
    <w:rsid w:val="00DA7409"/>
    <w:rPr>
      <w:rFonts w:ascii="Verdana" w:hAnsi="Verdana" w:hint="default"/>
      <w:b w:val="0"/>
      <w:bCs w:val="0"/>
      <w:i/>
      <w:iCs/>
      <w:strike w:val="0"/>
      <w:dstrike w:val="0"/>
      <w:color w:val="1D1D1D"/>
      <w:sz w:val="20"/>
      <w:szCs w:val="20"/>
      <w:u w:val="none"/>
      <w:effect w:val="none"/>
      <w:vertAlign w:val="baseline"/>
    </w:rPr>
  </w:style>
  <w:style w:type="character" w:customStyle="1" w:styleId="c162">
    <w:name w:val="c162"/>
    <w:basedOn w:val="a0"/>
    <w:rsid w:val="00DA7409"/>
    <w:rPr>
      <w:rFonts w:ascii="Times New Roman" w:hAnsi="Times New Roman" w:cs="Times New Roman" w:hint="default"/>
      <w:b w:val="0"/>
      <w:bCs w:val="0"/>
      <w:color w:val="1D1D1D"/>
      <w:sz w:val="24"/>
      <w:szCs w:val="24"/>
      <w:u w:val="single"/>
    </w:rPr>
  </w:style>
  <w:style w:type="character" w:customStyle="1" w:styleId="c342">
    <w:name w:val="c342"/>
    <w:basedOn w:val="a0"/>
    <w:rsid w:val="00DA7409"/>
    <w:rPr>
      <w:i w:val="0"/>
      <w:iCs w:val="0"/>
      <w:strike w:val="0"/>
      <w:dstrike w:val="0"/>
      <w:color w:val="1D1D1D"/>
      <w:u w:val="none"/>
      <w:effect w:val="none"/>
      <w:vertAlign w:val="baseline"/>
    </w:rPr>
  </w:style>
  <w:style w:type="character" w:customStyle="1" w:styleId="c232">
    <w:name w:val="c232"/>
    <w:basedOn w:val="a0"/>
    <w:rsid w:val="00DA7409"/>
    <w:rPr>
      <w:rFonts w:ascii="Times New Roman" w:hAnsi="Times New Roman" w:cs="Times New Roman" w:hint="default"/>
      <w:b w:val="0"/>
      <w:bCs w:val="0"/>
      <w:sz w:val="24"/>
      <w:szCs w:val="24"/>
    </w:rPr>
  </w:style>
  <w:style w:type="character" w:customStyle="1" w:styleId="c242">
    <w:name w:val="c242"/>
    <w:basedOn w:val="a0"/>
    <w:rsid w:val="00DA7409"/>
    <w:rPr>
      <w:rFonts w:ascii="inherit" w:hAnsi="inherit" w:hint="default"/>
      <w:b w:val="0"/>
      <w:bCs w:val="0"/>
      <w:sz w:val="28"/>
      <w:szCs w:val="28"/>
    </w:rPr>
  </w:style>
  <w:style w:type="paragraph" w:styleId="a7">
    <w:name w:val="header"/>
    <w:basedOn w:val="a"/>
    <w:link w:val="a8"/>
    <w:uiPriority w:val="99"/>
    <w:semiHidden/>
    <w:unhideWhenUsed/>
    <w:rsid w:val="00420E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20E1E"/>
  </w:style>
  <w:style w:type="paragraph" w:styleId="a9">
    <w:name w:val="footer"/>
    <w:basedOn w:val="a"/>
    <w:link w:val="aa"/>
    <w:uiPriority w:val="99"/>
    <w:semiHidden/>
    <w:unhideWhenUsed/>
    <w:rsid w:val="00420E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20E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0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05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18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910778">
                          <w:marLeft w:val="0"/>
                          <w:marRight w:val="0"/>
                          <w:marTop w:val="0"/>
                          <w:marBottom w:val="3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271393">
                              <w:marLeft w:val="0"/>
                              <w:marRight w:val="0"/>
                              <w:marTop w:val="20"/>
                              <w:marBottom w:val="2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99638">
                                  <w:marLeft w:val="0"/>
                                  <w:marRight w:val="0"/>
                                  <w:marTop w:val="99"/>
                                  <w:marBottom w:val="9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3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4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5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81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419863">
                          <w:marLeft w:val="0"/>
                          <w:marRight w:val="0"/>
                          <w:marTop w:val="0"/>
                          <w:marBottom w:val="3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17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803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5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573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2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8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458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4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40364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156646">
                          <w:marLeft w:val="43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032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007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020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332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984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735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64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7267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9656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184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522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6045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7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2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26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418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965118">
                          <w:marLeft w:val="43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158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337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773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254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8392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428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2964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575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5381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88956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</TotalTime>
  <Pages>14</Pages>
  <Words>2390</Words>
  <Characters>13623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</dc:creator>
  <cp:lastModifiedBy>Петр</cp:lastModifiedBy>
  <cp:revision>48</cp:revision>
  <dcterms:created xsi:type="dcterms:W3CDTF">2021-03-14T10:55:00Z</dcterms:created>
  <dcterms:modified xsi:type="dcterms:W3CDTF">2023-10-04T08:28:00Z</dcterms:modified>
</cp:coreProperties>
</file>